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方正小宋GBK" w:hAnsi="方正小宋GBK" w:eastAsia="方正小宋GBK" w:cs="方正小宋GBK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cs="Times New Roman"/>
          <w:sz w:val="30"/>
          <w:szCs w:val="30"/>
          <w:lang w:val="en-US" w:eastAsia="zh-CN"/>
        </w:rPr>
        <w:t xml:space="preserve">附件1：  </w:t>
      </w:r>
      <w:r>
        <w:rPr>
          <w:rFonts w:hint="eastAsia" w:ascii="方正小宋GBK" w:hAnsi="方正小宋GBK" w:eastAsia="方正小宋GBK" w:cs="方正小宋GBK"/>
          <w:sz w:val="36"/>
          <w:szCs w:val="36"/>
          <w:lang w:val="en-US" w:eastAsia="zh-CN"/>
        </w:rPr>
        <w:t>江西省参保人员意外伤害医保待遇备案表</w:t>
      </w:r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953"/>
        <w:gridCol w:w="1493"/>
        <w:gridCol w:w="1969"/>
        <w:gridCol w:w="2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24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参保类型</w:t>
            </w:r>
          </w:p>
        </w:tc>
        <w:tc>
          <w:tcPr>
            <w:tcW w:w="670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□ 职工医保   □ 居民医保   □ 离休人员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参保单位</w:t>
            </w:r>
          </w:p>
        </w:tc>
        <w:tc>
          <w:tcPr>
            <w:tcW w:w="244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9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29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就诊定点医疗机构</w:t>
            </w:r>
          </w:p>
        </w:tc>
        <w:tc>
          <w:tcPr>
            <w:tcW w:w="5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现居住详细地址</w:t>
            </w:r>
          </w:p>
        </w:tc>
        <w:tc>
          <w:tcPr>
            <w:tcW w:w="575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意外伤害情况（由参保人或家属如实详细填写意外伤害发生时间、地点及原因，可另附页）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说明人：            （与参保人关系为：       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0" w:hRule="atLeast"/>
        </w:trPr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>承   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一、</w:t>
            </w: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1、本次意外伤害本人承担全部责任，无第三方责任。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630" w:firstLineChars="3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2、本次意外伤害存在第三方责任。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0" w:firstLineChars="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本人承诺本次意外伤害所填备案表及提供的资料均真实合法有效，无虚假、伪造等行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210" w:leftChars="0"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为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且愿意承担由此引发的一切法律责任。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210" w:firstLineChars="100"/>
              <w:jc w:val="both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三、本次意外伤害非工伤事故。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</w:t>
            </w: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承诺人：        （与参保人关系：   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年    月    日</w:t>
            </w:r>
          </w:p>
          <w:p>
            <w:pPr>
              <w:bidi w:val="0"/>
              <w:jc w:val="left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医保经办机构(第三方机构)核实意见：□经核实，不存在第三方责任，可直接结算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840" w:firstLineChars="40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□经核实，存在第三方责任，不予直接结算  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840" w:firstLineChars="40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□暂时无法完成核实，不予直接结算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840" w:firstLineChars="40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75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ind w:firstLine="840" w:firstLineChars="400"/>
              <w:jc w:val="both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（经办机构业务章）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jc w:val="both"/>
              <w:textAlignment w:val="auto"/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 w:ascii="Times New Roman" w:hAnsi="Times New Roman" w:cs="Times New Roman"/>
                <w:b w:val="0"/>
                <w:bCs w:val="0"/>
                <w:sz w:val="21"/>
                <w:szCs w:val="21"/>
                <w:vertAlign w:val="baseline"/>
                <w:lang w:val="en-US" w:eastAsia="zh-CN"/>
              </w:rPr>
              <w:t xml:space="preserve">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jc w:val="both"/>
        <w:textAlignment w:val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注：1</w:t>
      </w:r>
      <w:r>
        <w:rPr>
          <w:rFonts w:hint="eastAsia" w:ascii="Times New Roman" w:hAnsi="Times New Roman" w:cs="Times New Roman"/>
          <w:sz w:val="18"/>
          <w:szCs w:val="18"/>
          <w:lang w:val="en-US" w:eastAsia="zh-CN"/>
        </w:rPr>
        <w:t>、</w:t>
      </w: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 xml:space="preserve">本备案表一式三份，由参保人员、定点医疗机构和医保经办机构各执一份。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360" w:leftChars="0"/>
        <w:jc w:val="both"/>
        <w:textAlignment w:val="auto"/>
        <w:rPr>
          <w:rFonts w:hint="eastAsia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2、为保障参保人员医疗权益和维护医保基金安全，请如实填写。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left="779" w:leftChars="171" w:hanging="420" w:hangingChars="2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/>
          <w:sz w:val="21"/>
          <w:szCs w:val="21"/>
          <w:lang w:val="en-US" w:eastAsia="zh-CN"/>
        </w:rPr>
        <w:t>3、</w:t>
      </w: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不予直接结算的意外伤害医疗费用，如符合医保支付政策，按参保地零星报销相关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88" w:lineRule="auto"/>
        <w:ind w:firstLine="630" w:firstLineChars="300"/>
        <w:jc w:val="both"/>
        <w:textAlignment w:val="auto"/>
        <w:rPr>
          <w:rFonts w:hint="default" w:ascii="Times New Roman" w:hAnsi="Times New Roman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cs="Times New Roman"/>
          <w:sz w:val="21"/>
          <w:szCs w:val="21"/>
          <w:lang w:val="en-US" w:eastAsia="zh-CN"/>
        </w:rPr>
        <w:t>规定办理。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宋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GB2312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8A74EA9"/>
    <w:multiLevelType w:val="singleLevel"/>
    <w:tmpl w:val="C8A74EA9"/>
    <w:lvl w:ilvl="0" w:tentative="0">
      <w:start w:val="2"/>
      <w:numFmt w:val="chineseCounting"/>
      <w:suff w:val="nothing"/>
      <w:lvlText w:val="%1、"/>
      <w:lvlJc w:val="left"/>
      <w:pPr>
        <w:ind w:left="2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xMTYxNDI2OWY3ZGUyM2FjZDFlOWY5Mjk2NDMxZDgifQ=="/>
  </w:docVars>
  <w:rsids>
    <w:rsidRoot w:val="00000000"/>
    <w:rsid w:val="012F7238"/>
    <w:rsid w:val="013500C5"/>
    <w:rsid w:val="022C6982"/>
    <w:rsid w:val="04BF1D01"/>
    <w:rsid w:val="05BB24F7"/>
    <w:rsid w:val="173914CE"/>
    <w:rsid w:val="19F65454"/>
    <w:rsid w:val="2B6D12EE"/>
    <w:rsid w:val="31D73965"/>
    <w:rsid w:val="3344327C"/>
    <w:rsid w:val="3E497999"/>
    <w:rsid w:val="41BF069E"/>
    <w:rsid w:val="430640AA"/>
    <w:rsid w:val="47C9212B"/>
    <w:rsid w:val="500B6135"/>
    <w:rsid w:val="51B304BD"/>
    <w:rsid w:val="632D69BF"/>
    <w:rsid w:val="64CF20F6"/>
    <w:rsid w:val="6B6932A5"/>
    <w:rsid w:val="6BB365A7"/>
    <w:rsid w:val="787E7C64"/>
    <w:rsid w:val="7AB8570B"/>
    <w:rsid w:val="7AE8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character" w:styleId="7">
    <w:name w:val="Hyperlink"/>
    <w:basedOn w:val="5"/>
    <w:autoRedefine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2024-03-06T00:49:00Z</dcterms:created>
  <dc:creator>Administrator</dc:creator>
  <cp:lastModifiedBy>【珊】弓长</cp:lastModifiedBy>
  <dcterms:modified xsi:type="dcterms:W3CDTF">2024-03-20T07:55:01Z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045C205F9284436A9249A035C524AF09_12</vt:lpwstr>
  </property>
</Properties>
</file>